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025" w:rsidRDefault="00804025" w:rsidP="00B13A45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804025" w:rsidRPr="009B71CA" w:rsidRDefault="00804025" w:rsidP="00B13A45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9B71CA">
        <w:rPr>
          <w:rFonts w:ascii="Times New Roman" w:hAnsi="Times New Roman"/>
          <w:bCs/>
          <w:sz w:val="28"/>
          <w:szCs w:val="28"/>
        </w:rPr>
        <w:t>СОВЕТ ВЫСЕЛКОВСКОГО СЕЛЬСКОГО ПОСЕЛЕНИЯ</w:t>
      </w:r>
    </w:p>
    <w:p w:rsidR="00804025" w:rsidRPr="009B71CA" w:rsidRDefault="00804025" w:rsidP="00B13A45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9B71CA">
        <w:rPr>
          <w:rFonts w:ascii="Times New Roman" w:hAnsi="Times New Roman"/>
          <w:bCs/>
          <w:sz w:val="28"/>
          <w:szCs w:val="28"/>
        </w:rPr>
        <w:t>ВЫСЕЛКОВСКОГО РАЙОНА</w:t>
      </w:r>
    </w:p>
    <w:p w:rsidR="00804025" w:rsidRPr="009B71CA" w:rsidRDefault="00804025" w:rsidP="00B13A45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804025" w:rsidRPr="009B71CA" w:rsidRDefault="00804025" w:rsidP="00B13A45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9B71CA">
        <w:rPr>
          <w:rFonts w:ascii="Times New Roman" w:hAnsi="Times New Roman"/>
          <w:bCs/>
          <w:sz w:val="28"/>
          <w:szCs w:val="28"/>
        </w:rPr>
        <w:t>Х</w:t>
      </w:r>
      <w:r w:rsidRPr="009B71CA">
        <w:rPr>
          <w:rFonts w:ascii="Times New Roman" w:hAnsi="Times New Roman"/>
          <w:bCs/>
          <w:sz w:val="28"/>
          <w:szCs w:val="28"/>
          <w:lang w:val="en-US"/>
        </w:rPr>
        <w:t>VI</w:t>
      </w:r>
      <w:r>
        <w:rPr>
          <w:rFonts w:ascii="Times New Roman" w:hAnsi="Times New Roman"/>
          <w:bCs/>
          <w:sz w:val="28"/>
          <w:szCs w:val="28"/>
          <w:lang w:val="en-US"/>
        </w:rPr>
        <w:t>I</w:t>
      </w:r>
      <w:r w:rsidRPr="009B71CA">
        <w:rPr>
          <w:rFonts w:ascii="Times New Roman" w:hAnsi="Times New Roman"/>
          <w:bCs/>
          <w:sz w:val="28"/>
          <w:szCs w:val="28"/>
          <w:lang w:val="en-US"/>
        </w:rPr>
        <w:t>I</w:t>
      </w:r>
      <w:r w:rsidRPr="009B71CA">
        <w:rPr>
          <w:rFonts w:ascii="Times New Roman" w:hAnsi="Times New Roman"/>
          <w:bCs/>
          <w:sz w:val="28"/>
          <w:szCs w:val="28"/>
        </w:rPr>
        <w:t xml:space="preserve"> сессия </w:t>
      </w:r>
      <w:r w:rsidRPr="009B71CA">
        <w:rPr>
          <w:rFonts w:ascii="Times New Roman" w:hAnsi="Times New Roman"/>
          <w:bCs/>
          <w:sz w:val="28"/>
          <w:szCs w:val="28"/>
          <w:lang w:val="en-US"/>
        </w:rPr>
        <w:t>III</w:t>
      </w:r>
      <w:r w:rsidRPr="009B71CA">
        <w:rPr>
          <w:rFonts w:ascii="Times New Roman" w:hAnsi="Times New Roman"/>
          <w:bCs/>
          <w:sz w:val="28"/>
          <w:szCs w:val="28"/>
        </w:rPr>
        <w:t xml:space="preserve"> созыва</w:t>
      </w:r>
    </w:p>
    <w:p w:rsidR="00804025" w:rsidRPr="009B71CA" w:rsidRDefault="00804025" w:rsidP="00B13A45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804025" w:rsidRPr="009B71CA" w:rsidRDefault="00804025" w:rsidP="00B13A45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9B71CA">
        <w:rPr>
          <w:rFonts w:ascii="Times New Roman" w:hAnsi="Times New Roman"/>
          <w:bCs/>
          <w:sz w:val="28"/>
          <w:szCs w:val="28"/>
        </w:rPr>
        <w:t>РЕШЕНИЕ</w:t>
      </w:r>
    </w:p>
    <w:p w:rsidR="00804025" w:rsidRDefault="00804025" w:rsidP="00B13A45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804025" w:rsidRPr="009B71CA" w:rsidRDefault="00804025" w:rsidP="00B13A45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804025" w:rsidRPr="009B71CA" w:rsidRDefault="00804025" w:rsidP="00B13A4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 августа</w:t>
      </w:r>
      <w:r w:rsidRPr="009B71CA">
        <w:rPr>
          <w:rFonts w:ascii="Times New Roman" w:hAnsi="Times New Roman"/>
          <w:sz w:val="28"/>
          <w:szCs w:val="28"/>
        </w:rPr>
        <w:t xml:space="preserve"> 2016 года                                                                                    № </w:t>
      </w:r>
      <w:r>
        <w:rPr>
          <w:rFonts w:ascii="Times New Roman" w:hAnsi="Times New Roman"/>
          <w:sz w:val="28"/>
          <w:szCs w:val="28"/>
        </w:rPr>
        <w:t>8-138</w:t>
      </w:r>
    </w:p>
    <w:p w:rsidR="00804025" w:rsidRDefault="00804025" w:rsidP="00B13A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ст-ца Выселки</w:t>
      </w:r>
    </w:p>
    <w:p w:rsidR="00804025" w:rsidRDefault="00804025" w:rsidP="00B13A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804025" w:rsidRDefault="00804025" w:rsidP="00B13A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804025" w:rsidRPr="00B13A45" w:rsidRDefault="00804025" w:rsidP="00B13A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</w:p>
    <w:p w:rsidR="00804025" w:rsidRDefault="00804025" w:rsidP="00B13A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r w:rsidRPr="00B13A45">
        <w:rPr>
          <w:rFonts w:ascii="Times New Roman" w:hAnsi="Times New Roman"/>
          <w:b/>
          <w:bCs/>
          <w:color w:val="26282F"/>
          <w:sz w:val="28"/>
          <w:szCs w:val="28"/>
        </w:rPr>
        <w:t>Об утверждении Порядка определения платы</w:t>
      </w:r>
    </w:p>
    <w:p w:rsidR="00804025" w:rsidRDefault="00804025" w:rsidP="00B13A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r w:rsidRPr="00B13A45">
        <w:rPr>
          <w:rFonts w:ascii="Times New Roman" w:hAnsi="Times New Roman"/>
          <w:b/>
          <w:bCs/>
          <w:color w:val="26282F"/>
          <w:sz w:val="28"/>
          <w:szCs w:val="28"/>
        </w:rPr>
        <w:t xml:space="preserve"> по соглашению об установлении сервитута</w:t>
      </w:r>
    </w:p>
    <w:p w:rsidR="00804025" w:rsidRPr="00B13A45" w:rsidRDefault="00804025" w:rsidP="00B13A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r w:rsidRPr="00B13A45">
        <w:rPr>
          <w:rFonts w:ascii="Times New Roman" w:hAnsi="Times New Roman"/>
          <w:b/>
          <w:bCs/>
          <w:color w:val="26282F"/>
          <w:sz w:val="28"/>
          <w:szCs w:val="28"/>
        </w:rPr>
        <w:t xml:space="preserve"> в отношении земельных участков, находящихся в собственности </w:t>
      </w:r>
      <w:r>
        <w:rPr>
          <w:rFonts w:ascii="Times New Roman" w:hAnsi="Times New Roman"/>
          <w:b/>
          <w:bCs/>
          <w:color w:val="26282F"/>
          <w:sz w:val="28"/>
          <w:szCs w:val="28"/>
        </w:rPr>
        <w:t>Выселковского сельского поселения Выселковского района</w:t>
      </w:r>
    </w:p>
    <w:p w:rsidR="00804025" w:rsidRDefault="00804025" w:rsidP="00B13A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804025" w:rsidRPr="00B13A45" w:rsidRDefault="00804025" w:rsidP="00B13A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804025" w:rsidRPr="009B71CA" w:rsidRDefault="00804025" w:rsidP="009B71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B71CA">
        <w:rPr>
          <w:rFonts w:ascii="Times New Roman" w:hAnsi="Times New Roman"/>
          <w:sz w:val="28"/>
          <w:szCs w:val="28"/>
        </w:rPr>
        <w:t xml:space="preserve">В целях реализации </w:t>
      </w:r>
      <w:hyperlink r:id="rId5" w:history="1">
        <w:r w:rsidRPr="009B71CA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подпункта 3 пункта 2 статьи 39.25</w:t>
        </w:r>
      </w:hyperlink>
      <w:r w:rsidRPr="009B71CA">
        <w:rPr>
          <w:rFonts w:ascii="Times New Roman" w:hAnsi="Times New Roman"/>
          <w:sz w:val="28"/>
          <w:szCs w:val="28"/>
        </w:rPr>
        <w:t xml:space="preserve"> Земельного кодекса Российской Федерации, </w:t>
      </w:r>
      <w:hyperlink r:id="rId6" w:history="1">
        <w:r w:rsidRPr="009B71CA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 w:rsidRPr="009B71CA">
        <w:rPr>
          <w:rFonts w:ascii="Times New Roman" w:hAnsi="Times New Roman"/>
          <w:sz w:val="28"/>
          <w:szCs w:val="28"/>
        </w:rPr>
        <w:t xml:space="preserve"> Краснодарского края от 5 ноября 2002 года N 532-КЗ "Об основах регулирования земельных отношений в Краснодарском крае», Совет Выселковского сельского поселения Выселковского района решил:</w:t>
      </w:r>
    </w:p>
    <w:p w:rsidR="00804025" w:rsidRPr="009B71CA" w:rsidRDefault="00804025" w:rsidP="009B71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0" w:name="sub_1"/>
      <w:r w:rsidRPr="009B71CA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71CA">
        <w:rPr>
          <w:rFonts w:ascii="Times New Roman" w:hAnsi="Times New Roman"/>
          <w:sz w:val="28"/>
          <w:szCs w:val="28"/>
        </w:rPr>
        <w:t xml:space="preserve">Утвердить </w:t>
      </w:r>
      <w:hyperlink w:anchor="sub_1000" w:history="1">
        <w:r w:rsidRPr="009B71CA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Порядок</w:t>
        </w:r>
      </w:hyperlink>
      <w:r w:rsidRPr="009B71CA">
        <w:rPr>
          <w:rFonts w:ascii="Times New Roman" w:hAnsi="Times New Roman"/>
          <w:sz w:val="28"/>
          <w:szCs w:val="28"/>
        </w:rPr>
        <w:t xml:space="preserve"> определения платы по соглашению об установлении сервитута в отношении земельных участков, находящихся в собственности Выселковского сельского поселения Выселковского района (прилагается).</w:t>
      </w:r>
    </w:p>
    <w:p w:rsidR="00804025" w:rsidRPr="009B71CA" w:rsidRDefault="00804025" w:rsidP="009B71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B71CA">
        <w:rPr>
          <w:rFonts w:ascii="Times New Roman" w:hAnsi="Times New Roman"/>
          <w:sz w:val="28"/>
          <w:szCs w:val="28"/>
        </w:rPr>
        <w:t>2. Обнародовать настоящее решение на официальном сайте администрации Выселковского сельского поселения Выселковского района.</w:t>
      </w:r>
    </w:p>
    <w:p w:rsidR="00804025" w:rsidRPr="009B71CA" w:rsidRDefault="00804025" w:rsidP="009B71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9B71C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71CA">
        <w:rPr>
          <w:rFonts w:ascii="Times New Roman" w:hAnsi="Times New Roman"/>
          <w:sz w:val="28"/>
          <w:szCs w:val="28"/>
        </w:rPr>
        <w:t>Контроль за выполнением настоящего решения возложить на депутатскую комиссию по экономике, комиссию по вопросам бюджета, налогам, по малому и среднему бизнесу и предпринимательству (Адаменко).</w:t>
      </w:r>
    </w:p>
    <w:p w:rsidR="00804025" w:rsidRPr="009B71CA" w:rsidRDefault="00804025" w:rsidP="009B71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71CA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4</w:t>
      </w:r>
      <w:r w:rsidRPr="009B71C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71CA">
        <w:rPr>
          <w:rFonts w:ascii="Times New Roman" w:hAnsi="Times New Roman"/>
          <w:sz w:val="28"/>
          <w:szCs w:val="28"/>
        </w:rPr>
        <w:t>Решение вступает в силу со дня его обнародования.</w:t>
      </w:r>
    </w:p>
    <w:p w:rsidR="00804025" w:rsidRPr="009B71CA" w:rsidRDefault="00804025" w:rsidP="009B71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04025" w:rsidRPr="009B71CA" w:rsidRDefault="00804025" w:rsidP="009B71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04025" w:rsidRDefault="00804025" w:rsidP="009B71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71CA">
        <w:rPr>
          <w:rFonts w:ascii="Times New Roman" w:hAnsi="Times New Roman"/>
          <w:sz w:val="28"/>
          <w:szCs w:val="28"/>
        </w:rPr>
        <w:t>Глава Выселковского</w:t>
      </w:r>
    </w:p>
    <w:p w:rsidR="00804025" w:rsidRDefault="00804025" w:rsidP="009B71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71CA">
        <w:rPr>
          <w:rFonts w:ascii="Times New Roman" w:hAnsi="Times New Roman"/>
          <w:sz w:val="28"/>
          <w:szCs w:val="28"/>
        </w:rPr>
        <w:t xml:space="preserve">сельского поселения </w:t>
      </w:r>
    </w:p>
    <w:p w:rsidR="00804025" w:rsidRPr="009B71CA" w:rsidRDefault="00804025" w:rsidP="009B71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71CA">
        <w:rPr>
          <w:rFonts w:ascii="Times New Roman" w:hAnsi="Times New Roman"/>
          <w:sz w:val="28"/>
          <w:szCs w:val="28"/>
        </w:rPr>
        <w:t xml:space="preserve">Выселковского района                 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9B71CA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Pr="009B71CA">
        <w:rPr>
          <w:rFonts w:ascii="Times New Roman" w:hAnsi="Times New Roman"/>
          <w:sz w:val="28"/>
          <w:szCs w:val="28"/>
        </w:rPr>
        <w:t>М.И.Хлыстун</w:t>
      </w:r>
    </w:p>
    <w:p w:rsidR="00804025" w:rsidRPr="009B71CA" w:rsidRDefault="00804025" w:rsidP="009B71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04025" w:rsidRPr="009B71CA" w:rsidRDefault="00804025" w:rsidP="009B71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71CA">
        <w:rPr>
          <w:rFonts w:ascii="Times New Roman" w:hAnsi="Times New Roman"/>
          <w:sz w:val="28"/>
          <w:szCs w:val="28"/>
        </w:rPr>
        <w:t>Председатель Совета</w:t>
      </w:r>
    </w:p>
    <w:p w:rsidR="00804025" w:rsidRPr="009B71CA" w:rsidRDefault="00804025" w:rsidP="009B71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71CA">
        <w:rPr>
          <w:rFonts w:ascii="Times New Roman" w:hAnsi="Times New Roman"/>
          <w:sz w:val="28"/>
          <w:szCs w:val="28"/>
        </w:rPr>
        <w:t>Выселковского сельского поселения</w:t>
      </w:r>
    </w:p>
    <w:p w:rsidR="00804025" w:rsidRPr="009B71CA" w:rsidRDefault="00804025" w:rsidP="009B71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71CA">
        <w:rPr>
          <w:rFonts w:ascii="Times New Roman" w:hAnsi="Times New Roman"/>
          <w:sz w:val="28"/>
          <w:szCs w:val="28"/>
        </w:rPr>
        <w:t xml:space="preserve">Выселковского района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9B71CA">
        <w:rPr>
          <w:rFonts w:ascii="Times New Roman" w:hAnsi="Times New Roman"/>
          <w:sz w:val="28"/>
          <w:szCs w:val="28"/>
        </w:rPr>
        <w:t>О.А.Зяблова</w:t>
      </w:r>
    </w:p>
    <w:p w:rsidR="00804025" w:rsidRPr="009B71CA" w:rsidRDefault="00804025" w:rsidP="009B71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04025" w:rsidRDefault="00804025" w:rsidP="002418D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804025" w:rsidRDefault="00804025" w:rsidP="00602096">
      <w:pPr>
        <w:pStyle w:val="ConsPlusTitle"/>
        <w:snapToGrid w:val="0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sub_1000"/>
      <w:bookmarkEnd w:id="0"/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</w:t>
      </w:r>
    </w:p>
    <w:p w:rsidR="00804025" w:rsidRPr="00B20341" w:rsidRDefault="00804025" w:rsidP="00602096">
      <w:pPr>
        <w:pStyle w:val="ConsPlusTitle"/>
        <w:snapToGrid w:val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ПР</w:t>
      </w:r>
      <w:r w:rsidRPr="00B20341">
        <w:rPr>
          <w:rFonts w:ascii="Times New Roman" w:hAnsi="Times New Roman" w:cs="Times New Roman"/>
          <w:b w:val="0"/>
          <w:sz w:val="28"/>
          <w:szCs w:val="28"/>
        </w:rPr>
        <w:t>ИЛОЖЕНИЕ</w:t>
      </w:r>
    </w:p>
    <w:p w:rsidR="00804025" w:rsidRPr="003F5D48" w:rsidRDefault="00804025" w:rsidP="0060209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  <w:r w:rsidRPr="003F5D48">
        <w:rPr>
          <w:rFonts w:ascii="Times New Roman" w:hAnsi="Times New Roman"/>
          <w:sz w:val="28"/>
          <w:szCs w:val="28"/>
        </w:rPr>
        <w:t>к решению Совета</w:t>
      </w:r>
    </w:p>
    <w:p w:rsidR="00804025" w:rsidRPr="003F5D48" w:rsidRDefault="00804025" w:rsidP="0060209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Pr="003F5D48">
        <w:rPr>
          <w:rFonts w:ascii="Times New Roman" w:hAnsi="Times New Roman"/>
          <w:sz w:val="28"/>
          <w:szCs w:val="28"/>
        </w:rPr>
        <w:t>Выселковского сельского поселения</w:t>
      </w:r>
    </w:p>
    <w:p w:rsidR="00804025" w:rsidRPr="003F5D48" w:rsidRDefault="00804025" w:rsidP="0060209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Pr="003F5D48">
        <w:rPr>
          <w:rFonts w:ascii="Times New Roman" w:hAnsi="Times New Roman"/>
          <w:sz w:val="28"/>
          <w:szCs w:val="28"/>
        </w:rPr>
        <w:t>Выселковского района</w:t>
      </w:r>
    </w:p>
    <w:p w:rsidR="00804025" w:rsidRPr="009F5478" w:rsidRDefault="00804025" w:rsidP="00602096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/>
          <w:sz w:val="28"/>
          <w:szCs w:val="28"/>
        </w:rPr>
      </w:pPr>
      <w:r w:rsidRPr="009F5478">
        <w:rPr>
          <w:rFonts w:ascii="Times New Roman" w:hAnsi="Times New Roman"/>
          <w:sz w:val="28"/>
          <w:szCs w:val="28"/>
        </w:rPr>
        <w:t xml:space="preserve">                                                  от 22.08.2016г. № 8-138</w:t>
      </w:r>
    </w:p>
    <w:p w:rsidR="00804025" w:rsidRDefault="00804025" w:rsidP="004F60B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</w:p>
    <w:p w:rsidR="00804025" w:rsidRDefault="00804025" w:rsidP="004F60B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</w:p>
    <w:p w:rsidR="00804025" w:rsidRDefault="00804025" w:rsidP="004F60B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r w:rsidRPr="00B13A45">
        <w:rPr>
          <w:rFonts w:ascii="Times New Roman" w:hAnsi="Times New Roman"/>
          <w:b/>
          <w:bCs/>
          <w:color w:val="26282F"/>
          <w:sz w:val="28"/>
          <w:szCs w:val="28"/>
        </w:rPr>
        <w:t>Порядок</w:t>
      </w:r>
      <w:r w:rsidRPr="00B13A45">
        <w:rPr>
          <w:rFonts w:ascii="Times New Roman" w:hAnsi="Times New Roman"/>
          <w:b/>
          <w:bCs/>
          <w:color w:val="26282F"/>
          <w:sz w:val="28"/>
          <w:szCs w:val="28"/>
        </w:rPr>
        <w:br/>
        <w:t>определения платы по соглашению об установлении сервитута</w:t>
      </w:r>
    </w:p>
    <w:p w:rsidR="00804025" w:rsidRDefault="00804025" w:rsidP="004F60B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r w:rsidRPr="00B13A45">
        <w:rPr>
          <w:rFonts w:ascii="Times New Roman" w:hAnsi="Times New Roman"/>
          <w:b/>
          <w:bCs/>
          <w:color w:val="26282F"/>
          <w:sz w:val="28"/>
          <w:szCs w:val="28"/>
        </w:rPr>
        <w:t xml:space="preserve"> в отношении земельных участков, находящихся в собственности </w:t>
      </w:r>
      <w:r>
        <w:rPr>
          <w:rFonts w:ascii="Times New Roman" w:hAnsi="Times New Roman"/>
          <w:b/>
          <w:bCs/>
          <w:color w:val="26282F"/>
          <w:sz w:val="28"/>
          <w:szCs w:val="28"/>
        </w:rPr>
        <w:t>Выселковского сельского</w:t>
      </w:r>
    </w:p>
    <w:p w:rsidR="00804025" w:rsidRPr="00B13A45" w:rsidRDefault="00804025" w:rsidP="004F60B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/>
          <w:b/>
          <w:bCs/>
          <w:color w:val="26282F"/>
          <w:sz w:val="28"/>
          <w:szCs w:val="28"/>
        </w:rPr>
        <w:t>поселения Выселковского района</w:t>
      </w:r>
    </w:p>
    <w:bookmarkEnd w:id="1"/>
    <w:p w:rsidR="00804025" w:rsidRPr="00B13A45" w:rsidRDefault="00804025" w:rsidP="004F60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804025" w:rsidRPr="00B13A45" w:rsidRDefault="00804025" w:rsidP="002418D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2" w:name="sub_1001"/>
      <w:r w:rsidRPr="00B13A45">
        <w:rPr>
          <w:rFonts w:ascii="Times New Roman" w:hAnsi="Times New Roman"/>
          <w:sz w:val="28"/>
          <w:szCs w:val="28"/>
        </w:rPr>
        <w:t xml:space="preserve">1.Настоящий Порядок устанавливает правила определения размера платы по соглашению об установлении сервитута в отношении земельных участков, находящихся в собственности </w:t>
      </w:r>
      <w:r>
        <w:rPr>
          <w:rFonts w:ascii="Times New Roman" w:hAnsi="Times New Roman"/>
          <w:sz w:val="28"/>
          <w:szCs w:val="28"/>
        </w:rPr>
        <w:t>Выселковского сельского поселения выселковского района</w:t>
      </w:r>
      <w:r w:rsidRPr="00B13A45">
        <w:rPr>
          <w:rFonts w:ascii="Times New Roman" w:hAnsi="Times New Roman"/>
          <w:sz w:val="28"/>
          <w:szCs w:val="28"/>
        </w:rPr>
        <w:t>, (далее - земельные участки) если иное не установлено федеральными законами.</w:t>
      </w:r>
    </w:p>
    <w:p w:rsidR="00804025" w:rsidRPr="00232C46" w:rsidRDefault="00804025" w:rsidP="00232C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3" w:name="sub_4"/>
      <w:bookmarkStart w:id="4" w:name="sub_1003"/>
      <w:bookmarkEnd w:id="2"/>
      <w:r w:rsidRPr="00232C46">
        <w:rPr>
          <w:rFonts w:ascii="Times New Roman" w:hAnsi="Times New Roman"/>
          <w:sz w:val="28"/>
          <w:szCs w:val="28"/>
        </w:rPr>
        <w:t>2. Размер платы по соглашению об установлении сервитута определяется на основании кадастровой стоимости земельного участка и рассчитывается как 0,01 процента кадастровой стоимости земельного участка за каждый год срока действия сервитута, если иное не установлено настоящим</w:t>
      </w:r>
      <w:r>
        <w:rPr>
          <w:rFonts w:ascii="Times New Roman" w:hAnsi="Times New Roman"/>
          <w:sz w:val="28"/>
          <w:szCs w:val="28"/>
        </w:rPr>
        <w:t xml:space="preserve"> Порядком</w:t>
      </w:r>
      <w:r w:rsidRPr="00232C46">
        <w:rPr>
          <w:rFonts w:ascii="Times New Roman" w:hAnsi="Times New Roman"/>
          <w:sz w:val="28"/>
          <w:szCs w:val="28"/>
        </w:rPr>
        <w:t>.</w:t>
      </w:r>
    </w:p>
    <w:bookmarkEnd w:id="3"/>
    <w:p w:rsidR="00804025" w:rsidRPr="00B13A45" w:rsidRDefault="00804025" w:rsidP="002418D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13A45">
        <w:rPr>
          <w:rFonts w:ascii="Times New Roman" w:hAnsi="Times New Roman"/>
          <w:sz w:val="28"/>
          <w:szCs w:val="28"/>
        </w:rPr>
        <w:t xml:space="preserve">3.Размер ежегодной платы по соглашению об установлении сервитута, заключённому в отношении земельных участков, предоставленных в постоянное (бессрочное) пользование, либо в пожизненное наследуемое владение, либо в аренду, может быть определён как разница рыночной стоимости указанных прав на земельный участок до и после установления сервитута, которая определяется независимым оценщиком в соответствии с </w:t>
      </w:r>
      <w:hyperlink r:id="rId7" w:history="1">
        <w:r w:rsidRPr="004F60BC">
          <w:rPr>
            <w:rFonts w:ascii="Times New Roman" w:hAnsi="Times New Roman"/>
            <w:sz w:val="28"/>
            <w:szCs w:val="28"/>
          </w:rPr>
          <w:t>законодательством</w:t>
        </w:r>
      </w:hyperlink>
      <w:r w:rsidRPr="00B13A45">
        <w:rPr>
          <w:rFonts w:ascii="Times New Roman" w:hAnsi="Times New Roman"/>
          <w:sz w:val="28"/>
          <w:szCs w:val="28"/>
        </w:rPr>
        <w:t xml:space="preserve"> Российской Федерации об оценочной деятельности.</w:t>
      </w:r>
    </w:p>
    <w:p w:rsidR="00804025" w:rsidRPr="00B13A45" w:rsidRDefault="00804025" w:rsidP="002418D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5" w:name="sub_1004"/>
      <w:bookmarkEnd w:id="4"/>
      <w:r w:rsidRPr="00B13A45">
        <w:rPr>
          <w:rFonts w:ascii="Times New Roman" w:hAnsi="Times New Roman"/>
          <w:sz w:val="28"/>
          <w:szCs w:val="28"/>
        </w:rPr>
        <w:t>4.Смена правообладателя земельного участка не является основанием для пересмотра размера платы по соглашению об установлении сервитута, определённого в соответствии с настоящим Порядком.</w:t>
      </w:r>
    </w:p>
    <w:p w:rsidR="00804025" w:rsidRPr="00B13A45" w:rsidRDefault="00804025" w:rsidP="002418D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6" w:name="sub_1005"/>
      <w:bookmarkEnd w:id="5"/>
      <w:r w:rsidRPr="00B13A45">
        <w:rPr>
          <w:rFonts w:ascii="Times New Roman" w:hAnsi="Times New Roman"/>
          <w:sz w:val="28"/>
          <w:szCs w:val="28"/>
        </w:rPr>
        <w:t>5.В случае если сервитут устанавливается в отношении части земельного участка, размер платы по соглашению об установлении сервитута определяется пропорционально площади этой части земельного участка в соответствии с настоящим Порядком.</w:t>
      </w:r>
    </w:p>
    <w:bookmarkEnd w:id="6"/>
    <w:p w:rsidR="00804025" w:rsidRDefault="00804025" w:rsidP="002418D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804025" w:rsidRPr="00B13A45" w:rsidRDefault="00804025" w:rsidP="002418D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804025" w:rsidRDefault="00804025" w:rsidP="004F60BC">
      <w:pPr>
        <w:spacing w:after="0" w:line="240" w:lineRule="auto"/>
        <w:ind w:right="-82"/>
        <w:jc w:val="both"/>
        <w:rPr>
          <w:rFonts w:ascii="Times New Roman" w:hAnsi="Times New Roman"/>
          <w:sz w:val="28"/>
          <w:szCs w:val="28"/>
        </w:rPr>
      </w:pPr>
      <w:r w:rsidRPr="00B20341">
        <w:rPr>
          <w:rFonts w:ascii="Times New Roman" w:hAnsi="Times New Roman"/>
          <w:sz w:val="28"/>
          <w:szCs w:val="28"/>
        </w:rPr>
        <w:t>Заместитель главы администрации</w:t>
      </w:r>
    </w:p>
    <w:p w:rsidR="00804025" w:rsidRDefault="00804025" w:rsidP="004F60BC">
      <w:pPr>
        <w:spacing w:after="0" w:line="240" w:lineRule="auto"/>
        <w:ind w:right="-82"/>
        <w:jc w:val="both"/>
        <w:rPr>
          <w:rFonts w:ascii="Times New Roman" w:hAnsi="Times New Roman"/>
          <w:sz w:val="28"/>
          <w:szCs w:val="28"/>
        </w:rPr>
      </w:pPr>
      <w:r w:rsidRPr="00B20341">
        <w:rPr>
          <w:rFonts w:ascii="Times New Roman" w:hAnsi="Times New Roman"/>
          <w:sz w:val="28"/>
          <w:szCs w:val="28"/>
        </w:rPr>
        <w:t>Выселковского сельского поселения</w:t>
      </w:r>
    </w:p>
    <w:p w:rsidR="00804025" w:rsidRDefault="00804025" w:rsidP="004F60BC">
      <w:pPr>
        <w:spacing w:after="0" w:line="240" w:lineRule="auto"/>
        <w:ind w:right="-82"/>
        <w:jc w:val="both"/>
        <w:rPr>
          <w:rFonts w:ascii="Times New Roman" w:hAnsi="Times New Roman"/>
          <w:sz w:val="28"/>
          <w:szCs w:val="28"/>
        </w:rPr>
      </w:pPr>
      <w:r w:rsidRPr="00B20341">
        <w:rPr>
          <w:rFonts w:ascii="Times New Roman" w:hAnsi="Times New Roman"/>
          <w:sz w:val="28"/>
          <w:szCs w:val="28"/>
        </w:rPr>
        <w:t>Выселковского района по финансовым</w:t>
      </w:r>
    </w:p>
    <w:p w:rsidR="00804025" w:rsidRDefault="00804025" w:rsidP="004F60BC">
      <w:pPr>
        <w:spacing w:after="0" w:line="240" w:lineRule="auto"/>
        <w:ind w:right="-82"/>
        <w:jc w:val="both"/>
        <w:rPr>
          <w:rFonts w:ascii="Times New Roman" w:hAnsi="Times New Roman"/>
          <w:sz w:val="28"/>
          <w:szCs w:val="28"/>
        </w:rPr>
      </w:pPr>
      <w:r w:rsidRPr="00B20341">
        <w:rPr>
          <w:rFonts w:ascii="Times New Roman" w:hAnsi="Times New Roman"/>
          <w:sz w:val="28"/>
          <w:szCs w:val="28"/>
        </w:rPr>
        <w:t xml:space="preserve">и производственным вопросам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B20341">
        <w:rPr>
          <w:rFonts w:ascii="Times New Roman" w:hAnsi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B20341">
        <w:rPr>
          <w:rFonts w:ascii="Times New Roman" w:hAnsi="Times New Roman"/>
          <w:sz w:val="28"/>
          <w:szCs w:val="28"/>
        </w:rPr>
        <w:t xml:space="preserve">  Т.В. Миронова</w:t>
      </w:r>
    </w:p>
    <w:p w:rsidR="00804025" w:rsidRDefault="00804025" w:rsidP="004F60BC">
      <w:pPr>
        <w:spacing w:after="0" w:line="240" w:lineRule="auto"/>
        <w:ind w:right="-82"/>
        <w:jc w:val="both"/>
        <w:rPr>
          <w:rFonts w:ascii="Times New Roman" w:hAnsi="Times New Roman"/>
          <w:sz w:val="28"/>
          <w:szCs w:val="28"/>
        </w:rPr>
      </w:pPr>
    </w:p>
    <w:p w:rsidR="00804025" w:rsidRDefault="00804025" w:rsidP="004F60BC">
      <w:pPr>
        <w:spacing w:after="0" w:line="240" w:lineRule="auto"/>
        <w:ind w:right="-82"/>
        <w:jc w:val="both"/>
        <w:rPr>
          <w:rFonts w:ascii="Times New Roman" w:hAnsi="Times New Roman"/>
          <w:sz w:val="28"/>
          <w:szCs w:val="28"/>
        </w:rPr>
      </w:pPr>
    </w:p>
    <w:p w:rsidR="00804025" w:rsidRDefault="00804025" w:rsidP="004F60BC">
      <w:pPr>
        <w:spacing w:after="0" w:line="240" w:lineRule="auto"/>
        <w:ind w:right="-82"/>
        <w:jc w:val="both"/>
        <w:rPr>
          <w:rFonts w:ascii="Times New Roman" w:hAnsi="Times New Roman"/>
          <w:sz w:val="28"/>
          <w:szCs w:val="28"/>
        </w:rPr>
      </w:pPr>
    </w:p>
    <w:sectPr w:rsidR="00804025" w:rsidSect="009B71CA">
      <w:pgSz w:w="11900" w:h="16800"/>
      <w:pgMar w:top="851" w:right="799" w:bottom="1134" w:left="141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A965C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192BB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D9093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EA246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F462C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B4C782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3421E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19C39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A7AFF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BE06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18D0"/>
    <w:rsid w:val="001B606E"/>
    <w:rsid w:val="00232C46"/>
    <w:rsid w:val="002418D0"/>
    <w:rsid w:val="00261BF0"/>
    <w:rsid w:val="0027297C"/>
    <w:rsid w:val="00307E93"/>
    <w:rsid w:val="003B50D1"/>
    <w:rsid w:val="003F5D48"/>
    <w:rsid w:val="0042063F"/>
    <w:rsid w:val="00462E52"/>
    <w:rsid w:val="004F60BC"/>
    <w:rsid w:val="00547C98"/>
    <w:rsid w:val="005520CD"/>
    <w:rsid w:val="00602096"/>
    <w:rsid w:val="00635FF4"/>
    <w:rsid w:val="00646635"/>
    <w:rsid w:val="00646DBC"/>
    <w:rsid w:val="0068389B"/>
    <w:rsid w:val="0071292C"/>
    <w:rsid w:val="007401C2"/>
    <w:rsid w:val="00764780"/>
    <w:rsid w:val="00804025"/>
    <w:rsid w:val="008E28B0"/>
    <w:rsid w:val="008F37B9"/>
    <w:rsid w:val="009A2ACE"/>
    <w:rsid w:val="009B71CA"/>
    <w:rsid w:val="009F5478"/>
    <w:rsid w:val="00A4508B"/>
    <w:rsid w:val="00A81980"/>
    <w:rsid w:val="00AD59FB"/>
    <w:rsid w:val="00B13A45"/>
    <w:rsid w:val="00B20341"/>
    <w:rsid w:val="00C70C22"/>
    <w:rsid w:val="00D6592E"/>
    <w:rsid w:val="00DA2DA5"/>
    <w:rsid w:val="00FC1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DBC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2418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9B71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9"/>
    <w:qFormat/>
    <w:locked/>
    <w:rsid w:val="009B71CA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418D0"/>
    <w:rPr>
      <w:rFonts w:ascii="Arial" w:hAnsi="Arial" w:cs="Arial"/>
      <w:b/>
      <w:bCs/>
      <w:color w:val="26282F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70C22"/>
    <w:rPr>
      <w:rFonts w:ascii="Cambria" w:hAnsi="Cambria" w:cs="Times New Roman"/>
      <w:b/>
      <w:bCs/>
      <w:sz w:val="26"/>
      <w:szCs w:val="26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C70C22"/>
    <w:rPr>
      <w:rFonts w:ascii="Calibri" w:hAnsi="Calibri" w:cs="Times New Roman"/>
      <w:i/>
      <w:iCs/>
      <w:sz w:val="24"/>
      <w:szCs w:val="24"/>
    </w:rPr>
  </w:style>
  <w:style w:type="character" w:customStyle="1" w:styleId="a">
    <w:name w:val="Гипертекстовая ссылка"/>
    <w:basedOn w:val="DefaultParagraphFont"/>
    <w:uiPriority w:val="99"/>
    <w:rsid w:val="002418D0"/>
    <w:rPr>
      <w:rFonts w:cs="Times New Roman"/>
      <w:color w:val="106BBE"/>
    </w:rPr>
  </w:style>
  <w:style w:type="paragraph" w:customStyle="1" w:styleId="a0">
    <w:name w:val="Нормальный (таблица)"/>
    <w:basedOn w:val="Normal"/>
    <w:next w:val="Normal"/>
    <w:uiPriority w:val="99"/>
    <w:rsid w:val="002418D0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1">
    <w:name w:val="Прижатый влево"/>
    <w:basedOn w:val="Normal"/>
    <w:next w:val="Normal"/>
    <w:uiPriority w:val="99"/>
    <w:rsid w:val="002418D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B13A45"/>
    <w:pPr>
      <w:suppressAutoHyphens/>
      <w:spacing w:after="120" w:line="240" w:lineRule="auto"/>
      <w:ind w:left="283"/>
    </w:pPr>
    <w:rPr>
      <w:rFonts w:ascii="Times New Roman" w:hAnsi="Times New Roman"/>
      <w:sz w:val="24"/>
      <w:szCs w:val="24"/>
      <w:lang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13A45"/>
    <w:rPr>
      <w:rFonts w:ascii="Times New Roman" w:hAnsi="Times New Roman" w:cs="Times New Roman"/>
      <w:sz w:val="24"/>
      <w:szCs w:val="24"/>
      <w:lang w:eastAsia="ar-SA" w:bidi="ar-SA"/>
    </w:rPr>
  </w:style>
  <w:style w:type="paragraph" w:styleId="BodyText">
    <w:name w:val="Body Text"/>
    <w:basedOn w:val="Normal"/>
    <w:link w:val="BodyTextChar"/>
    <w:uiPriority w:val="99"/>
    <w:semiHidden/>
    <w:rsid w:val="00B13A4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13A45"/>
    <w:rPr>
      <w:rFonts w:cs="Times New Roman"/>
    </w:rPr>
  </w:style>
  <w:style w:type="paragraph" w:customStyle="1" w:styleId="ConsPlusTitle">
    <w:name w:val="ConsPlusTitle"/>
    <w:basedOn w:val="Normal"/>
    <w:next w:val="Normal"/>
    <w:uiPriority w:val="99"/>
    <w:rsid w:val="00602096"/>
    <w:pPr>
      <w:widowControl w:val="0"/>
      <w:suppressAutoHyphens/>
      <w:autoSpaceDE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rsid w:val="009B71C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05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12509.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23840532.0" TargetMode="External"/><Relationship Id="rId5" Type="http://schemas.openxmlformats.org/officeDocument/2006/relationships/hyperlink" Target="garantF1://12024624.392523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73</TotalTime>
  <Pages>2</Pages>
  <Words>612</Words>
  <Characters>3495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maslovagv</dc:creator>
  <cp:keywords/>
  <dc:description/>
  <cp:lastModifiedBy>user</cp:lastModifiedBy>
  <cp:revision>10</cp:revision>
  <cp:lastPrinted>2016-08-23T06:52:00Z</cp:lastPrinted>
  <dcterms:created xsi:type="dcterms:W3CDTF">2016-08-17T05:35:00Z</dcterms:created>
  <dcterms:modified xsi:type="dcterms:W3CDTF">2016-08-25T05:21:00Z</dcterms:modified>
</cp:coreProperties>
</file>